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AA6" w:rsidRPr="001E2011" w:rsidRDefault="000D0AA6" w:rsidP="00B60C49">
      <w:pPr>
        <w:pStyle w:val="NoSpacing"/>
        <w:jc w:val="both"/>
        <w:rPr>
          <w:rFonts w:ascii="Verdana" w:hAnsi="Verdana"/>
          <w:color w:val="808080" w:themeColor="background1" w:themeShade="80"/>
          <w:sz w:val="20"/>
          <w:szCs w:val="20"/>
        </w:rPr>
      </w:pPr>
      <w:r w:rsidRPr="001E2011">
        <w:rPr>
          <w:rFonts w:ascii="Verdana" w:hAnsi="Verdana"/>
          <w:color w:val="808080" w:themeColor="background1" w:themeShade="80"/>
          <w:sz w:val="20"/>
          <w:szCs w:val="20"/>
        </w:rPr>
        <w:t xml:space="preserve">Interview with </w:t>
      </w:r>
      <w:r w:rsidRPr="001E2011">
        <w:rPr>
          <w:rFonts w:ascii="Verdana" w:hAnsi="Verdana"/>
          <w:color w:val="7030A0"/>
        </w:rPr>
        <w:t>GERI SELENICA</w:t>
      </w:r>
      <w:r w:rsidRPr="001E2011">
        <w:rPr>
          <w:rFonts w:ascii="Verdana" w:hAnsi="Verdana"/>
          <w:color w:val="808080" w:themeColor="background1" w:themeShade="80"/>
          <w:sz w:val="20"/>
          <w:szCs w:val="20"/>
        </w:rPr>
        <w:t>,</w:t>
      </w:r>
    </w:p>
    <w:p w:rsidR="000D0AA6" w:rsidRPr="00B364FB" w:rsidRDefault="000D0AA6" w:rsidP="00B60C49">
      <w:pPr>
        <w:pStyle w:val="NoSpacing"/>
        <w:jc w:val="both"/>
        <w:rPr>
          <w:rFonts w:ascii="Verdana" w:hAnsi="Verdana"/>
          <w:i/>
          <w:color w:val="A6A6A6" w:themeColor="background1" w:themeShade="A6"/>
          <w:sz w:val="20"/>
          <w:szCs w:val="20"/>
        </w:rPr>
      </w:pPr>
      <w:r w:rsidRPr="00B364FB">
        <w:rPr>
          <w:rFonts w:ascii="Verdana" w:hAnsi="Verdana"/>
          <w:i/>
          <w:color w:val="A6A6A6" w:themeColor="background1" w:themeShade="A6"/>
          <w:sz w:val="20"/>
          <w:szCs w:val="20"/>
        </w:rPr>
        <w:t>Executive Director of the Albanian Center of Strategic Studies,</w:t>
      </w:r>
    </w:p>
    <w:p w:rsidR="000D0AA6" w:rsidRPr="00B364FB" w:rsidRDefault="000D0AA6" w:rsidP="00B60C49">
      <w:pPr>
        <w:pStyle w:val="NoSpacing"/>
        <w:jc w:val="both"/>
        <w:rPr>
          <w:rFonts w:ascii="Verdana" w:hAnsi="Verdana"/>
          <w:i/>
          <w:color w:val="A6A6A6" w:themeColor="background1" w:themeShade="A6"/>
          <w:sz w:val="20"/>
          <w:szCs w:val="20"/>
        </w:rPr>
      </w:pPr>
      <w:proofErr w:type="gramStart"/>
      <w:r w:rsidRPr="00B364FB">
        <w:rPr>
          <w:rFonts w:ascii="Verdana" w:hAnsi="Verdana"/>
          <w:i/>
          <w:color w:val="A6A6A6" w:themeColor="background1" w:themeShade="A6"/>
          <w:sz w:val="20"/>
          <w:szCs w:val="20"/>
        </w:rPr>
        <w:t>published</w:t>
      </w:r>
      <w:proofErr w:type="gramEnd"/>
      <w:r w:rsidRPr="00B364FB">
        <w:rPr>
          <w:rFonts w:ascii="Verdana" w:hAnsi="Verdana"/>
          <w:i/>
          <w:color w:val="A6A6A6" w:themeColor="background1" w:themeShade="A6"/>
          <w:sz w:val="20"/>
          <w:szCs w:val="20"/>
        </w:rPr>
        <w:t xml:space="preserve"> on 14.09.2015 at </w:t>
      </w:r>
      <w:r w:rsidRPr="00B364FB">
        <w:rPr>
          <w:rFonts w:ascii="Verdana" w:hAnsi="Verdana"/>
          <w:b/>
          <w:i/>
          <w:color w:val="A6A6A6" w:themeColor="background1" w:themeShade="A6"/>
          <w:sz w:val="20"/>
          <w:szCs w:val="20"/>
        </w:rPr>
        <w:t>MONITOR</w:t>
      </w:r>
      <w:r w:rsidRPr="00B364FB">
        <w:rPr>
          <w:rFonts w:ascii="Verdana" w:hAnsi="Verdana"/>
          <w:i/>
          <w:color w:val="A6A6A6" w:themeColor="background1" w:themeShade="A6"/>
          <w:sz w:val="20"/>
          <w:szCs w:val="20"/>
        </w:rPr>
        <w:t xml:space="preserve"> magazines http://www.monitor.al/</w:t>
      </w:r>
    </w:p>
    <w:p w:rsidR="000D0AA6" w:rsidRPr="00F91F6E" w:rsidRDefault="000D0AA6" w:rsidP="00B60C49">
      <w:pPr>
        <w:pStyle w:val="NoSpacing"/>
        <w:jc w:val="both"/>
        <w:rPr>
          <w:rFonts w:ascii="Verdana" w:hAnsi="Verdana"/>
        </w:rPr>
      </w:pPr>
    </w:p>
    <w:p w:rsidR="000D0AA6" w:rsidRPr="00F91F6E" w:rsidRDefault="001E2011" w:rsidP="001E2011">
      <w:pPr>
        <w:pStyle w:val="NoSpacing"/>
        <w:jc w:val="center"/>
        <w:rPr>
          <w:rFonts w:ascii="Verdana" w:hAnsi="Verdana"/>
        </w:rPr>
      </w:pPr>
      <w:r w:rsidRPr="0043431C">
        <w:rPr>
          <w:rFonts w:ascii="Verdana" w:hAnsi="Verdana" w:cs="Courier New"/>
          <w:noProof/>
          <w:color w:val="A6A6A6" w:themeColor="background1" w:themeShade="A6"/>
          <w:sz w:val="20"/>
          <w:szCs w:val="20"/>
          <w:lang w:val="sq-AL" w:eastAsia="sq-AL"/>
        </w:rPr>
        <w:drawing>
          <wp:inline distT="0" distB="0" distL="0" distR="0" wp14:anchorId="2EF533DB" wp14:editId="0FD331E0">
            <wp:extent cx="1241404" cy="411713"/>
            <wp:effectExtent l="0" t="0" r="0" b="7620"/>
            <wp:docPr id="1" name="Picture 1" descr="C:\Users\Perdorues\Desktop\TEN-T\logo Moni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dorues\Desktop\TEN-T\logo Monito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76" cy="4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37" w:rsidRDefault="00E41037" w:rsidP="00B60C49">
      <w:pPr>
        <w:pStyle w:val="NoSpacing"/>
        <w:jc w:val="both"/>
        <w:rPr>
          <w:rFonts w:ascii="Verdana" w:hAnsi="Verdana"/>
          <w:b/>
          <w:sz w:val="28"/>
          <w:szCs w:val="28"/>
        </w:rPr>
      </w:pPr>
    </w:p>
    <w:p w:rsidR="000D0AA6" w:rsidRPr="004C6C24" w:rsidRDefault="000D0AA6" w:rsidP="00B60C49">
      <w:pPr>
        <w:pStyle w:val="NoSpacing"/>
        <w:jc w:val="both"/>
        <w:rPr>
          <w:rFonts w:ascii="Verdana" w:hAnsi="Verdana"/>
          <w:sz w:val="16"/>
          <w:szCs w:val="16"/>
        </w:rPr>
      </w:pPr>
      <w:bookmarkStart w:id="0" w:name="_GoBack"/>
      <w:bookmarkEnd w:id="0"/>
    </w:p>
    <w:p w:rsidR="008C1EF5" w:rsidRPr="008C1EF5" w:rsidRDefault="008C1EF5" w:rsidP="008C1EF5">
      <w:pPr>
        <w:pStyle w:val="NoSpacing"/>
        <w:jc w:val="center"/>
        <w:rPr>
          <w:rFonts w:ascii="Verdana" w:hAnsi="Verdana" w:cs="Courier New"/>
          <w:b/>
          <w:color w:val="7030A0"/>
          <w:sz w:val="24"/>
          <w:szCs w:val="24"/>
          <w:lang w:val="sq-AL"/>
        </w:rPr>
      </w:pPr>
      <w:r>
        <w:rPr>
          <w:rFonts w:ascii="Verdana" w:hAnsi="Verdana" w:cs="Courier New"/>
          <w:b/>
          <w:color w:val="7030A0"/>
          <w:sz w:val="24"/>
          <w:szCs w:val="24"/>
          <w:lang w:val="sq-AL"/>
        </w:rPr>
        <w:t xml:space="preserve">OUR </w:t>
      </w:r>
      <w:r w:rsidRPr="008C1EF5">
        <w:rPr>
          <w:rFonts w:ascii="Verdana" w:hAnsi="Verdana" w:cs="Courier New"/>
          <w:b/>
          <w:color w:val="7030A0"/>
          <w:sz w:val="24"/>
          <w:szCs w:val="24"/>
          <w:lang w:val="sq-AL"/>
        </w:rPr>
        <w:t>SUGGESTED PROJECTS TO THE ALBANIAN GOVERNMENT:</w:t>
      </w:r>
    </w:p>
    <w:p w:rsidR="008C1EF5" w:rsidRDefault="008C1EF5" w:rsidP="008C1EF5">
      <w:pPr>
        <w:pStyle w:val="NoSpacing"/>
        <w:jc w:val="both"/>
        <w:rPr>
          <w:rFonts w:ascii="Verdana" w:hAnsi="Verdana" w:cs="Courier New"/>
          <w:b/>
          <w:sz w:val="24"/>
          <w:szCs w:val="24"/>
          <w:lang w:val="sq-AL"/>
        </w:rPr>
      </w:pPr>
    </w:p>
    <w:p w:rsidR="008C1EF5" w:rsidRPr="0045796C" w:rsidRDefault="008C1EF5" w:rsidP="008C1EF5">
      <w:pPr>
        <w:pStyle w:val="NoSpacing"/>
        <w:jc w:val="both"/>
        <w:rPr>
          <w:rFonts w:ascii="Verdana" w:hAnsi="Verdana" w:cs="Courier New"/>
          <w:b/>
          <w:sz w:val="24"/>
          <w:szCs w:val="24"/>
          <w:lang w:val="sq-AL"/>
        </w:rPr>
      </w:pPr>
      <w:r w:rsidRPr="0045796C">
        <w:rPr>
          <w:rFonts w:ascii="Verdana" w:hAnsi="Verdana" w:cs="Courier New"/>
          <w:b/>
          <w:sz w:val="24"/>
          <w:szCs w:val="24"/>
          <w:lang w:val="sq-AL"/>
        </w:rPr>
        <w:t xml:space="preserve">1 – </w:t>
      </w:r>
      <w:r w:rsidR="00B8357C" w:rsidRPr="00B8357C">
        <w:rPr>
          <w:rFonts w:ascii="Verdana" w:hAnsi="Verdana" w:cs="Courier New"/>
          <w:b/>
          <w:color w:val="FFC000"/>
          <w:sz w:val="24"/>
          <w:szCs w:val="24"/>
          <w:lang w:val="sq-AL"/>
        </w:rPr>
        <w:t>“</w:t>
      </w:r>
      <w:r w:rsidRPr="00B8357C">
        <w:rPr>
          <w:rFonts w:ascii="Verdana" w:hAnsi="Verdana" w:cs="Courier New"/>
          <w:b/>
          <w:color w:val="FFC000"/>
          <w:sz w:val="24"/>
          <w:szCs w:val="24"/>
          <w:lang w:val="sq-AL"/>
        </w:rPr>
        <w:t>Q</w:t>
      </w:r>
      <w:r w:rsidRPr="00776EAA">
        <w:rPr>
          <w:rFonts w:ascii="Verdana" w:hAnsi="Verdana" w:cs="Courier New"/>
          <w:b/>
          <w:color w:val="FFC000"/>
          <w:sz w:val="24"/>
          <w:szCs w:val="24"/>
          <w:lang w:val="sq-AL"/>
        </w:rPr>
        <w:t xml:space="preserve">afë Thanë-Kapshticë </w:t>
      </w:r>
      <w:r>
        <w:rPr>
          <w:rFonts w:ascii="Verdana" w:hAnsi="Verdana" w:cs="Courier New"/>
          <w:b/>
          <w:color w:val="FFC000"/>
          <w:sz w:val="24"/>
          <w:szCs w:val="24"/>
          <w:lang w:val="sq-AL"/>
        </w:rPr>
        <w:t>Highway</w:t>
      </w:r>
      <w:r w:rsidR="00B8357C">
        <w:rPr>
          <w:rFonts w:ascii="Verdana" w:hAnsi="Verdana" w:cs="Courier New"/>
          <w:b/>
          <w:color w:val="FFC000"/>
          <w:sz w:val="24"/>
          <w:szCs w:val="24"/>
          <w:lang w:val="sq-AL"/>
        </w:rPr>
        <w:t>”</w:t>
      </w:r>
      <w:r>
        <w:rPr>
          <w:rFonts w:ascii="Verdana" w:hAnsi="Verdana" w:cs="Courier New"/>
          <w:sz w:val="24"/>
          <w:szCs w:val="24"/>
          <w:lang w:val="sq-AL"/>
        </w:rPr>
        <w:t xml:space="preserve"> was</w:t>
      </w:r>
      <w:r w:rsidRPr="0045796C">
        <w:rPr>
          <w:rFonts w:ascii="Verdana" w:hAnsi="Verdana" w:cs="Courier New"/>
          <w:sz w:val="24"/>
          <w:szCs w:val="24"/>
          <w:lang w:val="sq-AL"/>
        </w:rPr>
        <w:t xml:space="preserve"> </w:t>
      </w:r>
      <w:r>
        <w:rPr>
          <w:rFonts w:ascii="Verdana" w:hAnsi="Verdana" w:cs="Courier New"/>
          <w:sz w:val="24"/>
          <w:szCs w:val="24"/>
          <w:lang w:val="sq-AL"/>
        </w:rPr>
        <w:t xml:space="preserve">not in </w:t>
      </w:r>
      <w:r>
        <w:rPr>
          <w:rFonts w:ascii="Verdana" w:hAnsi="Verdana" w:cs="Courier New"/>
          <w:b/>
          <w:sz w:val="24"/>
          <w:szCs w:val="24"/>
          <w:lang w:val="sq-AL"/>
        </w:rPr>
        <w:t>TEN-T Core Network!!</w:t>
      </w:r>
    </w:p>
    <w:p w:rsidR="008C1EF5" w:rsidRDefault="008C1EF5" w:rsidP="008C1EF5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</w:p>
    <w:p w:rsidR="008C1EF5" w:rsidRDefault="008C1EF5" w:rsidP="008C1EF5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E836C8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 wp14:anchorId="53B93F6A" wp14:editId="04C2AA11">
            <wp:extent cx="5943600" cy="4359252"/>
            <wp:effectExtent l="0" t="0" r="0" b="3810"/>
            <wp:docPr id="17" name="Picture 17" descr="C:\Users\Perdorues\Desktop\TEN-T\HWY Lin AL - Siatista 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dorues\Desktop\TEN-T\HWY Lin AL - Siatista G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F5" w:rsidRDefault="008C1EF5" w:rsidP="008C1EF5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</w:p>
    <w:p w:rsidR="00B8357C" w:rsidRDefault="00B8357C" w:rsidP="008C1EF5">
      <w:pPr>
        <w:pStyle w:val="NoSpacing"/>
        <w:jc w:val="center"/>
        <w:rPr>
          <w:rFonts w:ascii="Verdana" w:hAnsi="Verdana" w:cs="Courier New"/>
          <w:sz w:val="24"/>
          <w:szCs w:val="24"/>
          <w:lang w:val="sq-AL"/>
        </w:rPr>
      </w:pPr>
    </w:p>
    <w:p w:rsidR="008C1EF5" w:rsidRDefault="008C1EF5" w:rsidP="008C1EF5">
      <w:pPr>
        <w:pStyle w:val="NoSpacing"/>
        <w:jc w:val="center"/>
        <w:rPr>
          <w:rFonts w:ascii="Verdana" w:hAnsi="Verdana" w:cs="Courier New"/>
          <w:b/>
          <w:sz w:val="24"/>
          <w:szCs w:val="24"/>
          <w:lang w:val="sq-AL"/>
        </w:rPr>
      </w:pPr>
      <w:r>
        <w:rPr>
          <w:rFonts w:ascii="Verdana" w:hAnsi="Verdana" w:cs="Courier New"/>
          <w:sz w:val="24"/>
          <w:szCs w:val="24"/>
          <w:lang w:val="sq-AL"/>
        </w:rPr>
        <w:t xml:space="preserve">While Greek A2 </w:t>
      </w:r>
      <w:r w:rsidRPr="0045796C">
        <w:rPr>
          <w:rFonts w:ascii="Verdana" w:hAnsi="Verdana" w:cs="Courier New"/>
          <w:b/>
          <w:sz w:val="24"/>
          <w:szCs w:val="24"/>
          <w:lang w:val="sq-AL"/>
        </w:rPr>
        <w:t>EGNATIA</w:t>
      </w:r>
      <w:r>
        <w:rPr>
          <w:rFonts w:ascii="Verdana" w:hAnsi="Verdana" w:cs="Courier New"/>
          <w:sz w:val="24"/>
          <w:szCs w:val="24"/>
          <w:lang w:val="sq-AL"/>
        </w:rPr>
        <w:t xml:space="preserve"> has reached </w:t>
      </w:r>
      <w:r w:rsidRPr="0045796C">
        <w:rPr>
          <w:rFonts w:ascii="Verdana" w:hAnsi="Verdana" w:cs="Courier New"/>
          <w:b/>
          <w:sz w:val="24"/>
          <w:szCs w:val="24"/>
          <w:lang w:val="sq-AL"/>
        </w:rPr>
        <w:t>Kapshtic</w:t>
      </w:r>
      <w:r>
        <w:rPr>
          <w:rFonts w:ascii="Verdana" w:hAnsi="Verdana" w:cs="Courier New"/>
          <w:b/>
          <w:sz w:val="24"/>
          <w:szCs w:val="24"/>
          <w:lang w:val="sq-AL"/>
        </w:rPr>
        <w:t>a</w:t>
      </w:r>
    </w:p>
    <w:p w:rsidR="008C1EF5" w:rsidRPr="00E43EF2" w:rsidRDefault="008C1EF5" w:rsidP="008C1EF5">
      <w:pPr>
        <w:pStyle w:val="NoSpacing"/>
        <w:jc w:val="center"/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</w:pPr>
      <w:r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  <w:t>(ph</w:t>
      </w:r>
      <w:r w:rsidRPr="00E43EF2"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  <w:t xml:space="preserve">oto </w:t>
      </w:r>
      <w:r w:rsidRPr="00E43EF2">
        <w:rPr>
          <w:rFonts w:ascii="Verdana" w:hAnsi="Verdana" w:cs="Courier New"/>
          <w:b/>
          <w:i/>
          <w:color w:val="808080" w:themeColor="background1" w:themeShade="80"/>
          <w:sz w:val="24"/>
          <w:szCs w:val="24"/>
          <w:lang w:val="sq-AL"/>
        </w:rPr>
        <w:t>13.9.</w:t>
      </w:r>
      <w:r w:rsidRPr="00E43EF2"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  <w:t>20</w:t>
      </w:r>
      <w:r w:rsidRPr="00E43EF2">
        <w:rPr>
          <w:rFonts w:ascii="Verdana" w:hAnsi="Verdana" w:cs="Courier New"/>
          <w:b/>
          <w:i/>
          <w:color w:val="808080" w:themeColor="background1" w:themeShade="80"/>
          <w:sz w:val="24"/>
          <w:szCs w:val="24"/>
          <w:lang w:val="sq-AL"/>
        </w:rPr>
        <w:t>15</w:t>
      </w:r>
      <w:r w:rsidRPr="00E43EF2"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  <w:t>)</w:t>
      </w:r>
    </w:p>
    <w:p w:rsidR="008C1EF5" w:rsidRDefault="008C1EF5" w:rsidP="008C1EF5">
      <w:pPr>
        <w:pStyle w:val="NoSpacing"/>
        <w:jc w:val="center"/>
        <w:rPr>
          <w:rFonts w:ascii="Verdana" w:hAnsi="Verdana" w:cs="Courier New"/>
          <w:i/>
          <w:color w:val="808080" w:themeColor="background1" w:themeShade="80"/>
          <w:sz w:val="24"/>
          <w:szCs w:val="24"/>
          <w:lang w:val="sq-AL"/>
        </w:rPr>
      </w:pPr>
      <w:r>
        <w:rPr>
          <w:rFonts w:ascii="Verdana" w:hAnsi="Verdana" w:cs="Courier New"/>
          <w:i/>
          <w:color w:val="7030A0"/>
          <w:sz w:val="24"/>
          <w:szCs w:val="24"/>
          <w:lang w:val="sq-AL"/>
        </w:rPr>
        <w:t>Segment Koromilia (Kasto</w:t>
      </w:r>
      <w:r w:rsidRPr="00E43EF2">
        <w:rPr>
          <w:rFonts w:ascii="Verdana" w:hAnsi="Verdana" w:cs="Courier New"/>
          <w:i/>
          <w:color w:val="7030A0"/>
          <w:sz w:val="24"/>
          <w:szCs w:val="24"/>
          <w:lang w:val="sq-AL"/>
        </w:rPr>
        <w:t>r</w:t>
      </w:r>
      <w:r>
        <w:rPr>
          <w:rFonts w:ascii="Verdana" w:hAnsi="Verdana" w:cs="Courier New"/>
          <w:i/>
          <w:color w:val="7030A0"/>
          <w:sz w:val="24"/>
          <w:szCs w:val="24"/>
          <w:lang w:val="sq-AL"/>
        </w:rPr>
        <w:t>ia</w:t>
      </w:r>
      <w:r w:rsidRPr="00E43EF2">
        <w:rPr>
          <w:rFonts w:ascii="Verdana" w:hAnsi="Verdana" w:cs="Courier New"/>
          <w:i/>
          <w:color w:val="7030A0"/>
          <w:sz w:val="24"/>
          <w:szCs w:val="24"/>
          <w:lang w:val="sq-AL"/>
        </w:rPr>
        <w:t>) - Krystallopigi financ</w:t>
      </w:r>
      <w:r>
        <w:rPr>
          <w:rFonts w:ascii="Verdana" w:hAnsi="Verdana" w:cs="Courier New"/>
          <w:i/>
          <w:color w:val="7030A0"/>
          <w:sz w:val="24"/>
          <w:szCs w:val="24"/>
          <w:lang w:val="sq-AL"/>
        </w:rPr>
        <w:t>ed</w:t>
      </w:r>
      <w:r w:rsidRPr="00E43EF2">
        <w:rPr>
          <w:rFonts w:ascii="Verdana" w:hAnsi="Verdana" w:cs="Courier New"/>
          <w:i/>
          <w:color w:val="7030A0"/>
          <w:sz w:val="24"/>
          <w:szCs w:val="24"/>
          <w:lang w:val="sq-AL"/>
        </w:rPr>
        <w:t xml:space="preserve"> </w:t>
      </w:r>
      <w:r w:rsidRPr="00E43EF2">
        <w:rPr>
          <w:rFonts w:ascii="Verdana" w:hAnsi="Verdana" w:cs="Courier New"/>
          <w:b/>
          <w:i/>
          <w:color w:val="7030A0"/>
          <w:sz w:val="24"/>
          <w:szCs w:val="24"/>
          <w:lang w:val="sq-AL"/>
        </w:rPr>
        <w:t xml:space="preserve">139 </w:t>
      </w:r>
      <w:r w:rsidRPr="00E43EF2">
        <w:rPr>
          <w:rFonts w:ascii="Verdana" w:hAnsi="Verdana" w:cs="Courier New"/>
          <w:b/>
          <w:i/>
          <w:color w:val="7030A0"/>
          <w:lang w:val="sq-AL"/>
        </w:rPr>
        <w:t xml:space="preserve">milione </w:t>
      </w:r>
      <w:r w:rsidRPr="00E43EF2">
        <w:rPr>
          <w:rFonts w:ascii="Verdana" w:hAnsi="Verdana"/>
          <w:b/>
          <w:i/>
          <w:color w:val="7030A0"/>
        </w:rPr>
        <w:t>€</w:t>
      </w:r>
      <w:r>
        <w:rPr>
          <w:rFonts w:ascii="Verdana" w:hAnsi="Verdana" w:cs="Courier New"/>
          <w:i/>
          <w:color w:val="7030A0"/>
          <w:lang w:val="sq-AL"/>
        </w:rPr>
        <w:t xml:space="preserve"> by</w:t>
      </w:r>
      <w:r w:rsidRPr="00E43EF2">
        <w:rPr>
          <w:rFonts w:ascii="Verdana" w:hAnsi="Verdana" w:cs="Courier New"/>
          <w:i/>
          <w:color w:val="7030A0"/>
          <w:sz w:val="24"/>
          <w:szCs w:val="24"/>
          <w:lang w:val="sq-AL"/>
        </w:rPr>
        <w:t xml:space="preserve"> </w:t>
      </w:r>
      <w:r w:rsidRPr="00E43EF2">
        <w:rPr>
          <w:rFonts w:ascii="Verdana" w:hAnsi="Verdana" w:cs="Courier New"/>
          <w:b/>
          <w:i/>
          <w:color w:val="7030A0"/>
          <w:sz w:val="24"/>
          <w:szCs w:val="24"/>
          <w:lang w:val="sq-AL"/>
        </w:rPr>
        <w:t>E</w:t>
      </w:r>
      <w:r>
        <w:rPr>
          <w:rFonts w:ascii="Verdana" w:hAnsi="Verdana" w:cs="Courier New"/>
          <w:b/>
          <w:i/>
          <w:color w:val="7030A0"/>
          <w:sz w:val="24"/>
          <w:szCs w:val="24"/>
          <w:lang w:val="sq-AL"/>
        </w:rPr>
        <w:t>U</w:t>
      </w:r>
    </w:p>
    <w:p w:rsidR="008C1EF5" w:rsidRPr="00E43EF2" w:rsidRDefault="008C1EF5" w:rsidP="008C1EF5">
      <w:pPr>
        <w:pStyle w:val="NoSpacing"/>
        <w:jc w:val="both"/>
        <w:rPr>
          <w:rFonts w:ascii="Verdana" w:hAnsi="Verdana" w:cs="Courier New"/>
          <w:i/>
          <w:sz w:val="24"/>
          <w:szCs w:val="24"/>
          <w:lang w:val="sq-AL"/>
        </w:rPr>
      </w:pPr>
    </w:p>
    <w:p w:rsidR="008C1EF5" w:rsidRDefault="008C1EF5" w:rsidP="008C1EF5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45796C">
        <w:rPr>
          <w:rFonts w:ascii="Verdana" w:hAnsi="Verdana" w:cs="Courier New"/>
          <w:bCs/>
          <w:noProof/>
          <w:sz w:val="24"/>
          <w:szCs w:val="24"/>
          <w:lang w:val="sq-AL" w:eastAsia="sq-AL"/>
        </w:rPr>
        <w:lastRenderedPageBreak/>
        <w:drawing>
          <wp:inline distT="0" distB="0" distL="0" distR="0" wp14:anchorId="3B02F883" wp14:editId="7C04851D">
            <wp:extent cx="3031631" cy="1708551"/>
            <wp:effectExtent l="0" t="0" r="0" b="6350"/>
            <wp:docPr id="21" name="Picture 21" descr="C:\Users\Perdorues\Desktop\TEN-T\image-03e693de5a3488b50868a3b6394f7237296e84b3a8e37b853ae6949958de79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dorues\Desktop\TEN-T\image-03e693de5a3488b50868a3b6394f7237296e84b3a8e37b853ae6949958de790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31" cy="17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96C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 wp14:anchorId="5473AD55" wp14:editId="74CD8332">
            <wp:extent cx="2845837" cy="1958214"/>
            <wp:effectExtent l="0" t="0" r="0" b="4445"/>
            <wp:docPr id="23" name="Picture 23" descr="C:\Users\Perdorues\Desktop\TEN-T\Kostur 13.9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dorues\Desktop\TEN-T\Kostur 13.9.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51" cy="19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F5" w:rsidRPr="00776EAA" w:rsidRDefault="008C1EF5" w:rsidP="008C1EF5">
      <w:pPr>
        <w:pStyle w:val="NoSpacing"/>
        <w:jc w:val="center"/>
        <w:rPr>
          <w:rFonts w:ascii="Verdana" w:hAnsi="Verdana" w:cs="Courier New"/>
          <w:bCs/>
          <w:color w:val="00B0F0"/>
          <w:sz w:val="28"/>
          <w:szCs w:val="28"/>
        </w:rPr>
      </w:pPr>
      <w:r w:rsidRPr="00B8357C">
        <w:rPr>
          <w:rFonts w:ascii="Verdana" w:hAnsi="Verdana" w:cs="Courier New"/>
          <w:b/>
          <w:sz w:val="24"/>
          <w:szCs w:val="24"/>
          <w:lang w:val="sq-AL"/>
        </w:rPr>
        <w:t>2 –</w:t>
      </w:r>
      <w:r w:rsidRPr="00776EAA">
        <w:rPr>
          <w:rFonts w:ascii="Verdana" w:hAnsi="Verdana" w:cs="Courier New"/>
          <w:color w:val="00B0F0"/>
          <w:sz w:val="28"/>
          <w:szCs w:val="28"/>
          <w:lang w:val="sq-AL"/>
        </w:rPr>
        <w:t xml:space="preserve"> </w:t>
      </w:r>
      <w:r w:rsidRPr="00776EAA">
        <w:rPr>
          <w:rFonts w:ascii="Verdana" w:hAnsi="Verdana" w:cs="Courier New"/>
          <w:bCs/>
          <w:color w:val="00B0F0"/>
          <w:sz w:val="28"/>
          <w:szCs w:val="28"/>
        </w:rPr>
        <w:t>“</w:t>
      </w:r>
      <w:r>
        <w:rPr>
          <w:rFonts w:ascii="Verdana" w:hAnsi="Verdana" w:cs="Courier New"/>
          <w:b/>
          <w:bCs/>
          <w:color w:val="00B0F0"/>
          <w:sz w:val="28"/>
          <w:szCs w:val="28"/>
        </w:rPr>
        <w:t xml:space="preserve">BLUE </w:t>
      </w:r>
      <w:r w:rsidRPr="00B8357C">
        <w:rPr>
          <w:rFonts w:ascii="Verdana" w:hAnsi="Verdana" w:cs="Courier New"/>
          <w:bCs/>
          <w:color w:val="00B0F0"/>
          <w:sz w:val="28"/>
          <w:szCs w:val="28"/>
        </w:rPr>
        <w:t>ADRIATIC AEGEAN</w:t>
      </w:r>
      <w:r>
        <w:rPr>
          <w:rFonts w:ascii="Verdana" w:hAnsi="Verdana" w:cs="Courier New"/>
          <w:b/>
          <w:bCs/>
          <w:color w:val="00B0F0"/>
          <w:sz w:val="28"/>
          <w:szCs w:val="28"/>
        </w:rPr>
        <w:t xml:space="preserve"> RAILWAY</w:t>
      </w:r>
      <w:r w:rsidRPr="00776EAA">
        <w:rPr>
          <w:rFonts w:ascii="Verdana" w:hAnsi="Verdana" w:cs="Courier New"/>
          <w:bCs/>
          <w:color w:val="00B0F0"/>
          <w:sz w:val="28"/>
          <w:szCs w:val="28"/>
        </w:rPr>
        <w:t>”</w:t>
      </w:r>
    </w:p>
    <w:p w:rsidR="008C1EF5" w:rsidRPr="00226C06" w:rsidRDefault="008C1EF5" w:rsidP="008C1EF5">
      <w:pPr>
        <w:pStyle w:val="NoSpacing"/>
        <w:jc w:val="center"/>
        <w:rPr>
          <w:rFonts w:ascii="Verdana" w:hAnsi="Verdana" w:cs="Courier New"/>
          <w:bCs/>
          <w:sz w:val="16"/>
          <w:szCs w:val="16"/>
        </w:rPr>
      </w:pPr>
    </w:p>
    <w:p w:rsidR="008C1EF5" w:rsidRPr="00776EAA" w:rsidRDefault="008C1EF5" w:rsidP="008C1EF5">
      <w:pPr>
        <w:pStyle w:val="NoSpacing"/>
        <w:jc w:val="center"/>
        <w:rPr>
          <w:rFonts w:ascii="Verdana" w:hAnsi="Verdana" w:cs="Courier New"/>
          <w:bCs/>
        </w:rPr>
      </w:pPr>
      <w:proofErr w:type="spellStart"/>
      <w:r>
        <w:rPr>
          <w:rFonts w:ascii="Verdana" w:hAnsi="Verdana" w:cs="Courier New"/>
          <w:bCs/>
          <w:color w:val="7030A0"/>
        </w:rPr>
        <w:t>Kalabaka-</w:t>
      </w:r>
      <w:r w:rsidRPr="00E43EF2">
        <w:rPr>
          <w:rFonts w:ascii="Verdana" w:hAnsi="Verdana" w:cs="Courier New"/>
          <w:bCs/>
          <w:color w:val="7030A0"/>
        </w:rPr>
        <w:t>Kapshtic</w:t>
      </w:r>
      <w:r>
        <w:rPr>
          <w:rFonts w:ascii="Verdana" w:hAnsi="Verdana" w:cs="Courier New"/>
          <w:bCs/>
          <w:color w:val="7030A0"/>
        </w:rPr>
        <w:t>a</w:t>
      </w:r>
      <w:proofErr w:type="spellEnd"/>
      <w:r>
        <w:rPr>
          <w:rFonts w:ascii="Verdana" w:hAnsi="Verdana" w:cs="Courier New"/>
          <w:bCs/>
          <w:color w:val="7030A0"/>
        </w:rPr>
        <w:t xml:space="preserve"> / </w:t>
      </w:r>
      <w:r w:rsidRPr="00776EAA">
        <w:rPr>
          <w:rFonts w:ascii="Verdana" w:hAnsi="Verdana" w:cs="Courier New"/>
          <w:b/>
          <w:bCs/>
        </w:rPr>
        <w:t>m</w:t>
      </w:r>
      <w:r>
        <w:rPr>
          <w:rFonts w:ascii="Verdana" w:hAnsi="Verdana" w:cs="Courier New"/>
          <w:b/>
          <w:bCs/>
        </w:rPr>
        <w:t>issing</w:t>
      </w:r>
      <w:r>
        <w:rPr>
          <w:rFonts w:ascii="Verdana" w:hAnsi="Verdana" w:cs="Courier New"/>
          <w:bCs/>
        </w:rPr>
        <w:t xml:space="preserve"> completely</w:t>
      </w:r>
    </w:p>
    <w:p w:rsidR="008C1EF5" w:rsidRPr="00776EAA" w:rsidRDefault="008C1EF5" w:rsidP="008C1EF5">
      <w:pPr>
        <w:pStyle w:val="NoSpacing"/>
        <w:jc w:val="center"/>
        <w:rPr>
          <w:rFonts w:ascii="Verdana" w:hAnsi="Verdana" w:cs="Courier New"/>
          <w:bCs/>
          <w:color w:val="92D050"/>
        </w:rPr>
      </w:pPr>
      <w:r>
        <w:rPr>
          <w:rFonts w:ascii="Verdana" w:hAnsi="Verdana" w:cs="Courier New"/>
          <w:bCs/>
          <w:color w:val="7030A0"/>
        </w:rPr>
        <w:t>F</w:t>
      </w:r>
      <w:r w:rsidRPr="00E43EF2">
        <w:rPr>
          <w:rFonts w:ascii="Verdana" w:hAnsi="Verdana" w:cs="Courier New"/>
          <w:bCs/>
          <w:color w:val="7030A0"/>
        </w:rPr>
        <w:t>lorin</w:t>
      </w:r>
      <w:r>
        <w:rPr>
          <w:rFonts w:ascii="Verdana" w:hAnsi="Verdana" w:cs="Courier New"/>
          <w:bCs/>
          <w:color w:val="7030A0"/>
        </w:rPr>
        <w:t>a</w:t>
      </w:r>
      <w:r w:rsidRPr="00E43EF2">
        <w:rPr>
          <w:rFonts w:ascii="Verdana" w:hAnsi="Verdana" w:cs="Courier New"/>
          <w:bCs/>
          <w:color w:val="7030A0"/>
        </w:rPr>
        <w:t>-</w:t>
      </w:r>
      <w:proofErr w:type="spellStart"/>
      <w:r w:rsidRPr="00E43EF2">
        <w:rPr>
          <w:rFonts w:ascii="Verdana" w:hAnsi="Verdana" w:cs="Courier New"/>
          <w:bCs/>
          <w:color w:val="7030A0"/>
        </w:rPr>
        <w:t>Kapshtic</w:t>
      </w:r>
      <w:r>
        <w:rPr>
          <w:rFonts w:ascii="Verdana" w:hAnsi="Verdana" w:cs="Courier New"/>
          <w:bCs/>
          <w:color w:val="7030A0"/>
        </w:rPr>
        <w:t>a</w:t>
      </w:r>
      <w:proofErr w:type="spellEnd"/>
      <w:r>
        <w:rPr>
          <w:rFonts w:ascii="Verdana" w:hAnsi="Verdana" w:cs="Courier New"/>
          <w:bCs/>
          <w:color w:val="7030A0"/>
        </w:rPr>
        <w:t xml:space="preserve"> / </w:t>
      </w:r>
      <w:r>
        <w:rPr>
          <w:rFonts w:ascii="Verdana" w:hAnsi="Verdana" w:cs="Courier New"/>
          <w:bCs/>
          <w:color w:val="92D050"/>
        </w:rPr>
        <w:t>is included in</w:t>
      </w:r>
      <w:r w:rsidRPr="00776EAA">
        <w:rPr>
          <w:rFonts w:ascii="Verdana" w:hAnsi="Verdana" w:cs="Courier New"/>
          <w:bCs/>
          <w:color w:val="92D050"/>
        </w:rPr>
        <w:t xml:space="preserve"> “TEN-T Core Network”</w:t>
      </w:r>
    </w:p>
    <w:p w:rsidR="008C1EF5" w:rsidRPr="00776EAA" w:rsidRDefault="008C1EF5" w:rsidP="008C1EF5">
      <w:pPr>
        <w:pStyle w:val="NoSpacing"/>
        <w:jc w:val="center"/>
        <w:rPr>
          <w:rFonts w:ascii="Verdana" w:hAnsi="Verdana" w:cs="Courier New"/>
          <w:bCs/>
        </w:rPr>
      </w:pPr>
      <w:proofErr w:type="spellStart"/>
      <w:r w:rsidRPr="00E43EF2">
        <w:rPr>
          <w:rFonts w:ascii="Verdana" w:hAnsi="Verdana" w:cs="Courier New"/>
          <w:bCs/>
          <w:color w:val="7030A0"/>
        </w:rPr>
        <w:t>Kapshtic</w:t>
      </w:r>
      <w:r>
        <w:rPr>
          <w:rFonts w:ascii="Verdana" w:hAnsi="Verdana" w:cs="Courier New"/>
          <w:bCs/>
          <w:color w:val="7030A0"/>
        </w:rPr>
        <w:t>a</w:t>
      </w:r>
      <w:proofErr w:type="spellEnd"/>
      <w:r w:rsidRPr="00E43EF2">
        <w:rPr>
          <w:rFonts w:ascii="Verdana" w:hAnsi="Verdana" w:cs="Courier New"/>
          <w:bCs/>
          <w:color w:val="7030A0"/>
        </w:rPr>
        <w:t>-</w:t>
      </w:r>
      <w:proofErr w:type="spellStart"/>
      <w:r w:rsidRPr="00E43EF2">
        <w:rPr>
          <w:rFonts w:ascii="Verdana" w:hAnsi="Verdana" w:cs="Courier New"/>
          <w:bCs/>
          <w:color w:val="7030A0"/>
        </w:rPr>
        <w:t>Pogradec</w:t>
      </w:r>
      <w:proofErr w:type="spellEnd"/>
      <w:r w:rsidRPr="00E43EF2">
        <w:rPr>
          <w:rFonts w:ascii="Verdana" w:hAnsi="Verdana" w:cs="Courier New"/>
          <w:bCs/>
          <w:color w:val="7030A0"/>
        </w:rPr>
        <w:t>-</w:t>
      </w:r>
      <w:proofErr w:type="spellStart"/>
      <w:r>
        <w:rPr>
          <w:rFonts w:ascii="Verdana" w:hAnsi="Verdana" w:cs="Courier New"/>
          <w:bCs/>
          <w:color w:val="7030A0"/>
        </w:rPr>
        <w:t>Durr</w:t>
      </w:r>
      <w:r w:rsidRPr="00E43EF2">
        <w:rPr>
          <w:rFonts w:ascii="Verdana" w:hAnsi="Verdana" w:cs="Courier New"/>
          <w:bCs/>
          <w:color w:val="7030A0"/>
        </w:rPr>
        <w:t>ë</w:t>
      </w:r>
      <w:r>
        <w:rPr>
          <w:rFonts w:ascii="Verdana" w:hAnsi="Verdana" w:cs="Courier New"/>
          <w:bCs/>
          <w:color w:val="7030A0"/>
        </w:rPr>
        <w:t>s</w:t>
      </w:r>
      <w:proofErr w:type="spellEnd"/>
      <w:r>
        <w:rPr>
          <w:rFonts w:ascii="Verdana" w:hAnsi="Verdana" w:cs="Courier New"/>
          <w:bCs/>
          <w:color w:val="7030A0"/>
        </w:rPr>
        <w:t xml:space="preserve">-Tirana / </w:t>
      </w:r>
      <w:r w:rsidRPr="00776EAA">
        <w:rPr>
          <w:rFonts w:ascii="Verdana" w:hAnsi="Verdana" w:cs="Courier New"/>
          <w:b/>
          <w:bCs/>
        </w:rPr>
        <w:t>N</w:t>
      </w:r>
      <w:r>
        <w:rPr>
          <w:rFonts w:ascii="Verdana" w:hAnsi="Verdana" w:cs="Courier New"/>
          <w:b/>
          <w:bCs/>
        </w:rPr>
        <w:t>OT</w:t>
      </w:r>
      <w:r>
        <w:rPr>
          <w:rFonts w:ascii="Verdana" w:hAnsi="Verdana" w:cs="Courier New"/>
          <w:bCs/>
        </w:rPr>
        <w:t xml:space="preserve"> included in </w:t>
      </w:r>
      <w:r w:rsidRPr="00776EAA">
        <w:rPr>
          <w:rFonts w:ascii="Verdana" w:hAnsi="Verdana" w:cs="Courier New"/>
          <w:bCs/>
        </w:rPr>
        <w:t>“TEN-T Core Network”</w:t>
      </w:r>
    </w:p>
    <w:p w:rsidR="008C1EF5" w:rsidRPr="00776EAA" w:rsidRDefault="008C1EF5" w:rsidP="008C1EF5">
      <w:pPr>
        <w:pStyle w:val="NoSpacing"/>
        <w:jc w:val="center"/>
        <w:rPr>
          <w:rFonts w:ascii="Verdana" w:hAnsi="Verdana" w:cs="Courier New"/>
          <w:bCs/>
          <w:color w:val="808080" w:themeColor="background1" w:themeShade="80"/>
        </w:rPr>
      </w:pPr>
      <w:r>
        <w:rPr>
          <w:rFonts w:ascii="Verdana" w:hAnsi="Verdana" w:cs="Courier New"/>
          <w:bCs/>
          <w:color w:val="7030A0"/>
        </w:rPr>
        <w:t>Tirana-</w:t>
      </w:r>
      <w:r w:rsidRPr="00E43EF2">
        <w:rPr>
          <w:rFonts w:ascii="Verdana" w:hAnsi="Verdana" w:cs="Courier New"/>
          <w:bCs/>
          <w:color w:val="7030A0"/>
        </w:rPr>
        <w:t xml:space="preserve">Hani </w:t>
      </w:r>
      <w:proofErr w:type="spellStart"/>
      <w:r w:rsidRPr="00E43EF2">
        <w:rPr>
          <w:rFonts w:ascii="Verdana" w:hAnsi="Verdana" w:cs="Courier New"/>
          <w:bCs/>
          <w:color w:val="7030A0"/>
        </w:rPr>
        <w:t>i</w:t>
      </w:r>
      <w:proofErr w:type="spellEnd"/>
      <w:r w:rsidRPr="00E43EF2">
        <w:rPr>
          <w:rFonts w:ascii="Verdana" w:hAnsi="Verdana" w:cs="Courier New"/>
          <w:bCs/>
          <w:color w:val="7030A0"/>
        </w:rPr>
        <w:t xml:space="preserve"> </w:t>
      </w:r>
      <w:proofErr w:type="spellStart"/>
      <w:r w:rsidRPr="00E43EF2">
        <w:rPr>
          <w:rFonts w:ascii="Verdana" w:hAnsi="Verdana" w:cs="Courier New"/>
          <w:bCs/>
          <w:color w:val="7030A0"/>
        </w:rPr>
        <w:t>Hotit</w:t>
      </w:r>
      <w:proofErr w:type="spellEnd"/>
      <w:r w:rsidRPr="00E43EF2">
        <w:rPr>
          <w:rFonts w:ascii="Verdana" w:hAnsi="Verdana" w:cs="Courier New"/>
          <w:bCs/>
          <w:color w:val="7030A0"/>
        </w:rPr>
        <w:t>-</w:t>
      </w:r>
      <w:r>
        <w:rPr>
          <w:rFonts w:ascii="Verdana" w:hAnsi="Verdana" w:cs="Courier New"/>
          <w:bCs/>
          <w:color w:val="7030A0"/>
        </w:rPr>
        <w:t xml:space="preserve">Podgorica / </w:t>
      </w:r>
      <w:r>
        <w:rPr>
          <w:rFonts w:ascii="Verdana" w:hAnsi="Verdana" w:cs="Courier New"/>
          <w:bCs/>
          <w:color w:val="92D050"/>
        </w:rPr>
        <w:t>is included in</w:t>
      </w:r>
      <w:r w:rsidRPr="00776EAA">
        <w:rPr>
          <w:rFonts w:ascii="Verdana" w:hAnsi="Verdana" w:cs="Courier New"/>
          <w:bCs/>
          <w:color w:val="92D050"/>
        </w:rPr>
        <w:t xml:space="preserve"> “TEN-T Core Network”</w:t>
      </w:r>
    </w:p>
    <w:p w:rsidR="008C1EF5" w:rsidRDefault="008C1EF5" w:rsidP="008C1EF5">
      <w:pPr>
        <w:pStyle w:val="NoSpacing"/>
        <w:jc w:val="center"/>
        <w:rPr>
          <w:rFonts w:ascii="Verdana" w:hAnsi="Verdana" w:cs="Courier New"/>
          <w:bCs/>
        </w:rPr>
      </w:pPr>
      <w:proofErr w:type="spellStart"/>
      <w:r w:rsidRPr="00E43EF2">
        <w:rPr>
          <w:rFonts w:ascii="Verdana" w:hAnsi="Verdana" w:cs="Courier New"/>
          <w:bCs/>
          <w:color w:val="7030A0"/>
        </w:rPr>
        <w:t>Niksi</w:t>
      </w:r>
      <w:r>
        <w:rPr>
          <w:rFonts w:ascii="Verdana" w:hAnsi="Verdana" w:cs="Courier New"/>
          <w:bCs/>
          <w:color w:val="7030A0"/>
        </w:rPr>
        <w:t>c</w:t>
      </w:r>
      <w:proofErr w:type="spellEnd"/>
      <w:r w:rsidRPr="00E43EF2">
        <w:rPr>
          <w:rFonts w:ascii="Verdana" w:hAnsi="Verdana" w:cs="Courier New"/>
          <w:bCs/>
          <w:color w:val="7030A0"/>
        </w:rPr>
        <w:t>-</w:t>
      </w:r>
      <w:proofErr w:type="spellStart"/>
      <w:r w:rsidRPr="00E43EF2">
        <w:rPr>
          <w:rFonts w:ascii="Verdana" w:hAnsi="Verdana" w:cs="Courier New"/>
          <w:bCs/>
          <w:color w:val="7030A0"/>
        </w:rPr>
        <w:t>Čapljina</w:t>
      </w:r>
      <w:proofErr w:type="spellEnd"/>
      <w:r w:rsidRPr="00E43EF2">
        <w:rPr>
          <w:rFonts w:ascii="Verdana" w:hAnsi="Verdana" w:cs="Courier New"/>
          <w:bCs/>
          <w:color w:val="7030A0"/>
        </w:rPr>
        <w:t>-</w:t>
      </w:r>
      <w:proofErr w:type="spellStart"/>
      <w:r w:rsidRPr="00E43EF2">
        <w:rPr>
          <w:rFonts w:ascii="Verdana" w:hAnsi="Verdana" w:cs="Courier New"/>
          <w:bCs/>
          <w:color w:val="7030A0"/>
        </w:rPr>
        <w:t>Ploče</w:t>
      </w:r>
      <w:proofErr w:type="spellEnd"/>
      <w:r w:rsidRPr="00E43EF2">
        <w:rPr>
          <w:rFonts w:ascii="Verdana" w:hAnsi="Verdana" w:cs="Courier New"/>
          <w:bCs/>
          <w:color w:val="7030A0"/>
        </w:rPr>
        <w:t>-Split</w:t>
      </w:r>
      <w:r>
        <w:rPr>
          <w:rFonts w:ascii="Verdana" w:hAnsi="Verdana" w:cs="Courier New"/>
          <w:bCs/>
          <w:color w:val="7030A0"/>
        </w:rPr>
        <w:t xml:space="preserve"> /</w:t>
      </w:r>
      <w:r w:rsidRPr="00776EAA">
        <w:rPr>
          <w:rFonts w:ascii="Verdana" w:hAnsi="Verdana" w:cs="Courier New"/>
          <w:bCs/>
          <w:color w:val="7030A0"/>
        </w:rPr>
        <w:t xml:space="preserve"> </w:t>
      </w:r>
      <w:r w:rsidRPr="00776EAA">
        <w:rPr>
          <w:rFonts w:ascii="Verdana" w:hAnsi="Verdana" w:cs="Courier New"/>
          <w:b/>
          <w:bCs/>
        </w:rPr>
        <w:t>m</w:t>
      </w:r>
      <w:r>
        <w:rPr>
          <w:rFonts w:ascii="Verdana" w:hAnsi="Verdana" w:cs="Courier New"/>
          <w:b/>
          <w:bCs/>
        </w:rPr>
        <w:t>issing</w:t>
      </w:r>
      <w:r>
        <w:rPr>
          <w:rFonts w:ascii="Verdana" w:hAnsi="Verdana" w:cs="Courier New"/>
          <w:bCs/>
        </w:rPr>
        <w:t xml:space="preserve"> completely</w:t>
      </w:r>
    </w:p>
    <w:p w:rsidR="008C1EF5" w:rsidRPr="00226C06" w:rsidRDefault="008C1EF5" w:rsidP="008C1EF5">
      <w:pPr>
        <w:pStyle w:val="NoSpacing"/>
        <w:jc w:val="center"/>
        <w:rPr>
          <w:rFonts w:ascii="Verdana" w:hAnsi="Verdana" w:cs="Courier New"/>
          <w:bCs/>
          <w:sz w:val="4"/>
          <w:szCs w:val="4"/>
          <w:lang w:val="sq-AL"/>
        </w:rPr>
      </w:pPr>
    </w:p>
    <w:p w:rsidR="008C1EF5" w:rsidRDefault="008C1EF5" w:rsidP="008C1EF5">
      <w:pPr>
        <w:pStyle w:val="NoSpacing"/>
        <w:jc w:val="center"/>
        <w:rPr>
          <w:rFonts w:ascii="Verdana" w:hAnsi="Verdana" w:cs="Courier New"/>
          <w:bCs/>
          <w:sz w:val="24"/>
          <w:szCs w:val="24"/>
          <w:lang w:val="sq-AL"/>
        </w:rPr>
      </w:pPr>
      <w:r w:rsidRPr="00E836C8">
        <w:rPr>
          <w:rFonts w:ascii="Verdana" w:hAnsi="Verdana" w:cs="Courier New"/>
          <w:bCs/>
          <w:noProof/>
          <w:sz w:val="24"/>
          <w:szCs w:val="24"/>
          <w:lang w:val="sq-AL" w:eastAsia="sq-AL"/>
        </w:rPr>
        <w:lastRenderedPageBreak/>
        <w:drawing>
          <wp:inline distT="0" distB="0" distL="0" distR="0" wp14:anchorId="2BA75EA8" wp14:editId="4EE71BA3">
            <wp:extent cx="5113176" cy="5498180"/>
            <wp:effectExtent l="0" t="0" r="0" b="7620"/>
            <wp:docPr id="18" name="Picture 18" descr="C:\Users\Perdorues\Desktop\TEN-T\ADRIA Rail miss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dorues\Desktop\TEN-T\ADRIA Rail missi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61" cy="55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43" w:rsidRPr="00F91F6E" w:rsidRDefault="008C1EF5" w:rsidP="00B8357C">
      <w:pPr>
        <w:pStyle w:val="NoSpacing"/>
        <w:jc w:val="center"/>
        <w:rPr>
          <w:rFonts w:ascii="Verdana" w:hAnsi="Verdana"/>
        </w:rPr>
      </w:pPr>
      <w:r w:rsidRPr="00856A86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 wp14:anchorId="131C166E" wp14:editId="3795481D">
            <wp:extent cx="1678240" cy="1492898"/>
            <wp:effectExtent l="0" t="0" r="0" b="0"/>
            <wp:docPr id="19" name="Picture 19" descr="C:\Users\Perdorues\Desktop\Paquet\Balkans Railway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dorues\Desktop\Paquet\Balkans Railways M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40" cy="149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Courier New"/>
          <w:bCs/>
          <w:sz w:val="24"/>
          <w:szCs w:val="24"/>
          <w:lang w:val="sq-AL"/>
        </w:rPr>
        <w:t xml:space="preserve">          </w:t>
      </w:r>
      <w:r w:rsidRPr="00856A86">
        <w:rPr>
          <w:rFonts w:ascii="Verdana" w:hAnsi="Verdana" w:cs="Courier New"/>
          <w:bCs/>
          <w:noProof/>
          <w:sz w:val="24"/>
          <w:szCs w:val="24"/>
          <w:lang w:val="sq-AL" w:eastAsia="sq-AL"/>
        </w:rPr>
        <w:drawing>
          <wp:inline distT="0" distB="0" distL="0" distR="0" wp14:anchorId="74FC4551" wp14:editId="0CFC2AE4">
            <wp:extent cx="1567543" cy="1483668"/>
            <wp:effectExtent l="0" t="0" r="0" b="2540"/>
            <wp:docPr id="20" name="Picture 20" descr="C:\Users\Perdorues\Desktop\Paquet\Austria-Slovenia-Croatia Railway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dorues\Desktop\Paquet\Austria-Slovenia-Croatia Railways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4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943" w:rsidRPr="00F91F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AA6"/>
    <w:rsid w:val="000408AC"/>
    <w:rsid w:val="0006473C"/>
    <w:rsid w:val="000730D8"/>
    <w:rsid w:val="00077FE5"/>
    <w:rsid w:val="00084A3F"/>
    <w:rsid w:val="000D0AA6"/>
    <w:rsid w:val="00125A91"/>
    <w:rsid w:val="00151D87"/>
    <w:rsid w:val="0015625D"/>
    <w:rsid w:val="001E2011"/>
    <w:rsid w:val="0024349D"/>
    <w:rsid w:val="002E1D70"/>
    <w:rsid w:val="002E35F4"/>
    <w:rsid w:val="003153FD"/>
    <w:rsid w:val="00322EE3"/>
    <w:rsid w:val="00325591"/>
    <w:rsid w:val="00343A6A"/>
    <w:rsid w:val="003636DF"/>
    <w:rsid w:val="0036590D"/>
    <w:rsid w:val="00381357"/>
    <w:rsid w:val="003B1E07"/>
    <w:rsid w:val="003F6790"/>
    <w:rsid w:val="00416DD3"/>
    <w:rsid w:val="00427395"/>
    <w:rsid w:val="00442334"/>
    <w:rsid w:val="00453EFF"/>
    <w:rsid w:val="00461FDE"/>
    <w:rsid w:val="004A66C5"/>
    <w:rsid w:val="004C222A"/>
    <w:rsid w:val="004C6C24"/>
    <w:rsid w:val="004F78B6"/>
    <w:rsid w:val="00553A56"/>
    <w:rsid w:val="00556324"/>
    <w:rsid w:val="00593925"/>
    <w:rsid w:val="005A61D4"/>
    <w:rsid w:val="005C0130"/>
    <w:rsid w:val="005C26A4"/>
    <w:rsid w:val="0064756F"/>
    <w:rsid w:val="00666943"/>
    <w:rsid w:val="00673EFE"/>
    <w:rsid w:val="006769A1"/>
    <w:rsid w:val="00693F3A"/>
    <w:rsid w:val="0073517C"/>
    <w:rsid w:val="00771C94"/>
    <w:rsid w:val="007B6CB8"/>
    <w:rsid w:val="008205A8"/>
    <w:rsid w:val="00832747"/>
    <w:rsid w:val="00884BE0"/>
    <w:rsid w:val="008A5857"/>
    <w:rsid w:val="008A5FEE"/>
    <w:rsid w:val="008C1EF5"/>
    <w:rsid w:val="009328E7"/>
    <w:rsid w:val="00995E45"/>
    <w:rsid w:val="009E083C"/>
    <w:rsid w:val="00A63306"/>
    <w:rsid w:val="00A97EAE"/>
    <w:rsid w:val="00AD1D98"/>
    <w:rsid w:val="00AF2757"/>
    <w:rsid w:val="00B364FB"/>
    <w:rsid w:val="00B37B3E"/>
    <w:rsid w:val="00B41292"/>
    <w:rsid w:val="00B47F3D"/>
    <w:rsid w:val="00B60C49"/>
    <w:rsid w:val="00B8357C"/>
    <w:rsid w:val="00BC2083"/>
    <w:rsid w:val="00C61FF5"/>
    <w:rsid w:val="00C75936"/>
    <w:rsid w:val="00C91D37"/>
    <w:rsid w:val="00C977D9"/>
    <w:rsid w:val="00CD3E9D"/>
    <w:rsid w:val="00CF3140"/>
    <w:rsid w:val="00D10FD6"/>
    <w:rsid w:val="00D23229"/>
    <w:rsid w:val="00D32AB6"/>
    <w:rsid w:val="00D91E8C"/>
    <w:rsid w:val="00D92D4F"/>
    <w:rsid w:val="00D9439B"/>
    <w:rsid w:val="00DD0111"/>
    <w:rsid w:val="00DD5501"/>
    <w:rsid w:val="00E122B6"/>
    <w:rsid w:val="00E1266B"/>
    <w:rsid w:val="00E146D5"/>
    <w:rsid w:val="00E31801"/>
    <w:rsid w:val="00E41037"/>
    <w:rsid w:val="00E44AB8"/>
    <w:rsid w:val="00E62E46"/>
    <w:rsid w:val="00EB1934"/>
    <w:rsid w:val="00EB76CD"/>
    <w:rsid w:val="00F60F95"/>
    <w:rsid w:val="00F91F6E"/>
    <w:rsid w:val="00FA7131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EAF48-C1D7-4808-892B-2246830B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0AA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C6C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 Selenica</dc:creator>
  <cp:keywords/>
  <dc:description/>
  <cp:lastModifiedBy>AEM</cp:lastModifiedBy>
  <cp:revision>80</cp:revision>
  <cp:lastPrinted>2015-09-15T19:41:00Z</cp:lastPrinted>
  <dcterms:created xsi:type="dcterms:W3CDTF">2015-09-15T15:23:00Z</dcterms:created>
  <dcterms:modified xsi:type="dcterms:W3CDTF">2015-09-18T16:54:00Z</dcterms:modified>
</cp:coreProperties>
</file>